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Position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Tel no: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Address: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If successful, what is your earliest start date?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did you hear about this position?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EDUCATION (please add rows if necessary)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108.0" w:type="dxa"/>
        <w:tblLayout w:type="fixed"/>
        <w:tblLook w:val="0000"/>
      </w:tblPr>
      <w:tblGrid>
        <w:gridCol w:w="3060"/>
        <w:gridCol w:w="2460"/>
        <w:gridCol w:w="2760"/>
        <w:tblGridChange w:id="0">
          <w:tblGrid>
            <w:gridCol w:w="3060"/>
            <w:gridCol w:w="2460"/>
            <w:gridCol w:w="276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f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establishment attended since and including Leaving 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f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 attended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- From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f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Qualifications/Accreditation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TRAINING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give details of any external or internal courses or training that you have taken (including dates and length or course, etc.).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80.0" w:type="dxa"/>
        <w:jc w:val="left"/>
        <w:tblInd w:w="108.0" w:type="dxa"/>
        <w:tblLayout w:type="fixed"/>
        <w:tblLook w:val="0000"/>
      </w:tblPr>
      <w:tblGrid>
        <w:gridCol w:w="3060"/>
        <w:gridCol w:w="2460"/>
        <w:gridCol w:w="2760"/>
        <w:tblGridChange w:id="0">
          <w:tblGrid>
            <w:gridCol w:w="3060"/>
            <w:gridCol w:w="2460"/>
            <w:gridCol w:w="276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f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Training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f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 attended</w:t>
            </w:r>
          </w:p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- From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f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Qualifications/Accreditation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(if any)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EMPLOYMENT/WORK EXPERIENCE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start with your present/last employer and work backwards. For each position held please include the following information: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 (From/To)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 (Name &amp; Address)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 and main duties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Reasons for leaving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also include any unpaid or voluntary work experience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PLEASE DEMONSTRATE HOW YOU MEET THE REQUIREMENTS OF THIS POST AS SET OUT IN THE JOB DESCRIPTION [400 word max]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ADDITIONAL INFORMATION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additional information that you feel may support your application.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DRIVING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hold a full current Driving Licence?</w:t>
        <w:tab/>
        <w:tab/>
        <w:t xml:space="preserve">Yes/No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DECLARATION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 all the information I have given is correct and understand that any false information given may result in any job offer being withdrawn.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Applicant</w:t>
        <w:tab/>
        <w:t xml:space="preserve">___________________________     Date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Global Action Plan is an equal opportunities employer.</w:t>
      </w:r>
    </w:p>
    <w:p w:rsidR="00000000" w:rsidDel="00000000" w:rsidP="00000000" w:rsidRDefault="00000000" w:rsidRPr="00000000" w14:paraId="0000007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Garda Clearance is a requirement for this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38" w:w="11906" w:orient="portrait"/>
      <w:pgMar w:bottom="1440" w:top="1440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hd w:fill="ffffff" w:val="clear"/>
      <w:rPr>
        <w:rFonts w:ascii="Arial" w:cs="Arial" w:eastAsia="Arial" w:hAnsi="Arial"/>
        <w:color w:val="2222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hd w:fill="ffffff" w:val="clear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Global Action Plan CLG.  CHY: 15448. </w:t>
    </w:r>
  </w:p>
  <w:p w:rsidR="00000000" w:rsidDel="00000000" w:rsidP="00000000" w:rsidRDefault="00000000" w:rsidRPr="00000000" w14:paraId="0000007C">
    <w:pPr>
      <w:shd w:fill="ffffff" w:val="clear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Registered Office: Axis Ballymun, Main Street, Ballymun, Dublin 9, D09 Y9W0. </w:t>
    </w:r>
  </w:p>
  <w:p w:rsidR="00000000" w:rsidDel="00000000" w:rsidP="00000000" w:rsidRDefault="00000000" w:rsidRPr="00000000" w14:paraId="0000007D">
    <w:pPr>
      <w:shd w:fill="ffffff" w:val="clear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Tel: (01) 883 2185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www.globalactionplan.ie</w:t>
      </w:r>
    </w:hyperlink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Application form - Global Action Plan Ireland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4471035</wp:posOffset>
          </wp:positionH>
          <wp:positionV relativeFrom="paragraph">
            <wp:posOffset>-371474</wp:posOffset>
          </wp:positionV>
          <wp:extent cx="810516" cy="823913"/>
          <wp:effectExtent b="0" l="0" r="0" t="0"/>
          <wp:wrapSquare wrapText="bothSides" distB="0" distT="0" distL="0" distR="0"/>
          <wp:docPr descr="Staff Files:Graphic Design:Logos:1. GAP Ireland Logo:Edited:GAP Ireland 200.jpg" id="1" name="image1.jpg"/>
          <a:graphic>
            <a:graphicData uri="http://schemas.openxmlformats.org/drawingml/2006/picture">
              <pic:pic>
                <pic:nvPicPr>
                  <pic:cNvPr descr="Staff Files:Graphic Design:Logos:1. GAP Ireland Logo:Edited:GAP Ireland 200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516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Application form - Global Action Plan 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lobalactionplan.i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